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C50" w:rsidRPr="00307C50" w:rsidRDefault="00307C50" w:rsidP="00307C50">
      <w:pPr>
        <w:keepNext/>
        <w:spacing w:after="0" w:line="240" w:lineRule="auto"/>
        <w:ind w:left="2124" w:firstLine="708"/>
        <w:outlineLvl w:val="1"/>
        <w:rPr>
          <w:rFonts w:ascii="Times New Roman" w:eastAsia="Arial Unicode MS" w:hAnsi="Times New Roman" w:cs="Times New Roman"/>
          <w:b/>
          <w:i/>
          <w:smallCaps/>
          <w:sz w:val="36"/>
          <w:szCs w:val="36"/>
          <w:lang w:eastAsia="ru-RU"/>
        </w:rPr>
      </w:pPr>
      <w:r w:rsidRPr="00307C50">
        <w:rPr>
          <w:rFonts w:ascii="Times New Roman" w:eastAsia="Arial Unicode MS" w:hAnsi="Times New Roman" w:cs="Times New Roman"/>
          <w:b/>
          <w:i/>
          <w:smallCaps/>
          <w:sz w:val="36"/>
          <w:szCs w:val="36"/>
          <w:lang w:eastAsia="ru-RU"/>
        </w:rPr>
        <w:t xml:space="preserve">   Брянская область                        </w:t>
      </w:r>
    </w:p>
    <w:p w:rsidR="00307C50" w:rsidRPr="00307C50" w:rsidRDefault="00307C50" w:rsidP="00307C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</w:pPr>
      <w:proofErr w:type="spellStart"/>
      <w:r w:rsidRPr="00307C50"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  <w:t>Карачевский</w:t>
      </w:r>
      <w:proofErr w:type="spellEnd"/>
      <w:r w:rsidRPr="00307C50"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  <w:t xml:space="preserve"> район</w:t>
      </w:r>
    </w:p>
    <w:p w:rsidR="00307C50" w:rsidRPr="00307C50" w:rsidRDefault="00307C50" w:rsidP="00307C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</w:pPr>
      <w:proofErr w:type="spellStart"/>
      <w:r w:rsidRPr="00307C50"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  <w:t>Вельяминовский</w:t>
      </w:r>
      <w:proofErr w:type="spellEnd"/>
      <w:r w:rsidRPr="00307C50"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  <w:t xml:space="preserve"> сельский</w:t>
      </w:r>
    </w:p>
    <w:p w:rsidR="00307C50" w:rsidRPr="00307C50" w:rsidRDefault="00307C50" w:rsidP="00307C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</w:pPr>
      <w:r w:rsidRPr="00307C50"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  <w:t>Совет народных депутатов</w:t>
      </w:r>
    </w:p>
    <w:p w:rsidR="00307C50" w:rsidRPr="00307C50" w:rsidRDefault="00307C50" w:rsidP="00307C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mallCaps/>
          <w:sz w:val="36"/>
          <w:szCs w:val="36"/>
          <w:lang w:eastAsia="ru-RU"/>
        </w:rPr>
      </w:pPr>
      <w:r w:rsidRPr="00307C50">
        <w:rPr>
          <w:rFonts w:ascii="Times New Roman" w:eastAsia="Times New Roman" w:hAnsi="Times New Roman" w:cs="Times New Roman"/>
          <w:b/>
          <w:iCs/>
          <w:smallCaps/>
          <w:sz w:val="36"/>
          <w:szCs w:val="36"/>
          <w:lang w:eastAsia="ru-RU"/>
        </w:rPr>
        <w:t>РЕШЕНИЕ</w:t>
      </w:r>
    </w:p>
    <w:p w:rsidR="00307C50" w:rsidRPr="00307C50" w:rsidRDefault="00307C50" w:rsidP="00307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C50">
        <w:rPr>
          <w:rFonts w:ascii="Times New Roman" w:eastAsia="Times New Roman" w:hAnsi="Times New Roman" w:cs="Times New Roman"/>
          <w:sz w:val="24"/>
          <w:szCs w:val="24"/>
          <w:lang w:eastAsia="ru-RU"/>
        </w:rPr>
        <w:t>242507, с. Вельяминова, ул. Кооперативная, 25                                       9-13-68, 9-13-69</w:t>
      </w:r>
    </w:p>
    <w:tbl>
      <w:tblPr>
        <w:tblW w:w="0" w:type="auto"/>
        <w:tblInd w:w="108" w:type="dxa"/>
        <w:tblBorders>
          <w:top w:val="thickThinSmallGap" w:sz="24" w:space="0" w:color="auto"/>
        </w:tblBorders>
        <w:tblLook w:val="0000" w:firstRow="0" w:lastRow="0" w:firstColumn="0" w:lastColumn="0" w:noHBand="0" w:noVBand="0"/>
      </w:tblPr>
      <w:tblGrid>
        <w:gridCol w:w="9180"/>
      </w:tblGrid>
      <w:tr w:rsidR="00307C50" w:rsidRPr="00307C50" w:rsidTr="00A627F3">
        <w:trPr>
          <w:trHeight w:val="20"/>
        </w:trPr>
        <w:tc>
          <w:tcPr>
            <w:tcW w:w="9180" w:type="dxa"/>
          </w:tcPr>
          <w:p w:rsidR="00307C50" w:rsidRPr="00307C50" w:rsidRDefault="00307C50" w:rsidP="00307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07C50" w:rsidRPr="00307C50" w:rsidRDefault="00307C50" w:rsidP="00307C5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26.02.2025 г.№ 35</w:t>
      </w:r>
    </w:p>
    <w:p w:rsidR="00412340" w:rsidRDefault="00412340" w:rsidP="00412340">
      <w:pPr>
        <w:spacing w:after="0" w:line="120" w:lineRule="atLeast"/>
        <w:rPr>
          <w:rFonts w:ascii="Times New Roman" w:hAnsi="Times New Roman" w:cs="Times New Roman"/>
          <w:sz w:val="28"/>
          <w:szCs w:val="28"/>
        </w:rPr>
      </w:pPr>
    </w:p>
    <w:p w:rsidR="00412340" w:rsidRPr="004F0626" w:rsidRDefault="00412340" w:rsidP="00412340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F0626">
        <w:rPr>
          <w:rFonts w:ascii="Times New Roman" w:hAnsi="Times New Roman" w:cs="Times New Roman"/>
          <w:b/>
          <w:sz w:val="28"/>
          <w:szCs w:val="28"/>
        </w:rPr>
        <w:t>« Об</w:t>
      </w:r>
      <w:proofErr w:type="gramEnd"/>
      <w:r w:rsidRPr="004F0626">
        <w:rPr>
          <w:rFonts w:ascii="Times New Roman" w:hAnsi="Times New Roman" w:cs="Times New Roman"/>
          <w:b/>
          <w:sz w:val="28"/>
          <w:szCs w:val="28"/>
        </w:rPr>
        <w:t xml:space="preserve"> утверждении итогов  исполнения </w:t>
      </w:r>
    </w:p>
    <w:p w:rsidR="004F0626" w:rsidRPr="004F0626" w:rsidRDefault="00412340" w:rsidP="00412340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  <w:r w:rsidRPr="004F0626">
        <w:rPr>
          <w:rFonts w:ascii="Times New Roman" w:hAnsi="Times New Roman" w:cs="Times New Roman"/>
          <w:b/>
          <w:sz w:val="28"/>
          <w:szCs w:val="28"/>
        </w:rPr>
        <w:t xml:space="preserve">Прогнозного </w:t>
      </w:r>
      <w:proofErr w:type="gramStart"/>
      <w:r w:rsidRPr="004F0626">
        <w:rPr>
          <w:rFonts w:ascii="Times New Roman" w:hAnsi="Times New Roman" w:cs="Times New Roman"/>
          <w:b/>
          <w:sz w:val="28"/>
          <w:szCs w:val="28"/>
        </w:rPr>
        <w:t>плана  приватизации</w:t>
      </w:r>
      <w:proofErr w:type="gramEnd"/>
      <w:r w:rsidRPr="004F0626">
        <w:rPr>
          <w:rFonts w:ascii="Times New Roman" w:hAnsi="Times New Roman" w:cs="Times New Roman"/>
          <w:b/>
          <w:sz w:val="28"/>
          <w:szCs w:val="28"/>
        </w:rPr>
        <w:t xml:space="preserve">  муниципального </w:t>
      </w:r>
    </w:p>
    <w:p w:rsidR="00412340" w:rsidRPr="004F0626" w:rsidRDefault="004F0626" w:rsidP="005A55DE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  <w:r w:rsidRPr="004F0626">
        <w:rPr>
          <w:rFonts w:ascii="Times New Roman" w:hAnsi="Times New Roman" w:cs="Times New Roman"/>
          <w:b/>
          <w:sz w:val="28"/>
          <w:szCs w:val="28"/>
        </w:rPr>
        <w:t xml:space="preserve">имущества </w:t>
      </w:r>
      <w:r w:rsidR="00307C50">
        <w:rPr>
          <w:rFonts w:ascii="Times New Roman" w:hAnsi="Times New Roman" w:cs="Times New Roman"/>
          <w:b/>
          <w:sz w:val="28"/>
          <w:szCs w:val="28"/>
        </w:rPr>
        <w:t xml:space="preserve">МО </w:t>
      </w:r>
      <w:proofErr w:type="gramStart"/>
      <w:r w:rsidR="00307C50">
        <w:rPr>
          <w:rFonts w:ascii="Times New Roman" w:hAnsi="Times New Roman" w:cs="Times New Roman"/>
          <w:b/>
          <w:sz w:val="28"/>
          <w:szCs w:val="28"/>
        </w:rPr>
        <w:t xml:space="preserve">«  </w:t>
      </w:r>
      <w:proofErr w:type="spellStart"/>
      <w:r w:rsidR="00307C50">
        <w:rPr>
          <w:rFonts w:ascii="Times New Roman" w:hAnsi="Times New Roman" w:cs="Times New Roman"/>
          <w:b/>
          <w:sz w:val="28"/>
          <w:szCs w:val="28"/>
        </w:rPr>
        <w:t>Вельяминовское</w:t>
      </w:r>
      <w:proofErr w:type="spellEnd"/>
      <w:proofErr w:type="gramEnd"/>
      <w:r w:rsidR="00412340" w:rsidRPr="004F0626">
        <w:rPr>
          <w:rFonts w:ascii="Times New Roman" w:hAnsi="Times New Roman" w:cs="Times New Roman"/>
          <w:b/>
          <w:sz w:val="28"/>
          <w:szCs w:val="28"/>
        </w:rPr>
        <w:t xml:space="preserve"> сельское  поселение  </w:t>
      </w:r>
      <w:proofErr w:type="spellStart"/>
      <w:r w:rsidR="00412340" w:rsidRPr="004F0626">
        <w:rPr>
          <w:rFonts w:ascii="Times New Roman" w:hAnsi="Times New Roman" w:cs="Times New Roman"/>
          <w:b/>
          <w:sz w:val="28"/>
          <w:szCs w:val="28"/>
        </w:rPr>
        <w:t>Карачевского</w:t>
      </w:r>
      <w:proofErr w:type="spellEnd"/>
      <w:r w:rsidR="00412340" w:rsidRPr="004F062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Брянской области» на 2024 год»</w:t>
      </w:r>
    </w:p>
    <w:p w:rsidR="005A55DE" w:rsidRDefault="005A55DE" w:rsidP="005A55DE">
      <w:pPr>
        <w:spacing w:after="0" w:line="120" w:lineRule="atLeast"/>
        <w:rPr>
          <w:rFonts w:ascii="Times New Roman" w:hAnsi="Times New Roman" w:cs="Times New Roman"/>
          <w:sz w:val="28"/>
          <w:szCs w:val="28"/>
        </w:rPr>
      </w:pPr>
    </w:p>
    <w:p w:rsidR="00412340" w:rsidRPr="00412340" w:rsidRDefault="00412340" w:rsidP="005A55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</w:t>
      </w:r>
      <w:r w:rsidRPr="00412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 соответствии с Федеральным законом от 21.12.2001 № 178-ФЗ «О приватизации государственного и муниципального имущества»,</w:t>
      </w:r>
      <w:r w:rsidR="005A55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Постановлением Правительства  РФ от 26.12.2005 г.№ 806  « Об утверждении  правил разработки  прогнозных планов  (программ) приватизации государственного и  муниципального имущества и внесении изменений в правила  подготовки  и принятии изменений в правила подготовки и  принятия решений об условиях приватизации Федерального имущества»,</w:t>
      </w:r>
      <w:r w:rsidR="00307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решением   </w:t>
      </w:r>
      <w:proofErr w:type="spellStart"/>
      <w:r w:rsidR="00307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Вельяминовского</w:t>
      </w:r>
      <w:proofErr w:type="spellEnd"/>
      <w:r w:rsidRPr="00412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 Со</w:t>
      </w:r>
      <w:r w:rsidR="00307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вета  народных депутатов  от  03.11</w:t>
      </w:r>
      <w:r w:rsidRPr="00412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.2017 г.</w:t>
      </w:r>
      <w:r w:rsidR="00307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№ 77</w:t>
      </w:r>
      <w:r w:rsidRPr="00412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«  Об утверждении  </w:t>
      </w:r>
      <w:hyperlink r:id="rId4" w:anchor="Par38" w:history="1">
        <w:r w:rsidRPr="0041234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Порядк</w:t>
        </w:r>
      </w:hyperlink>
      <w:r w:rsidRPr="00412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планирования и принятия решения об условиях приватизации имущества, находящегося в муниципальной собств</w:t>
      </w:r>
      <w:r w:rsidR="00307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енности МО «  </w:t>
      </w:r>
      <w:proofErr w:type="spellStart"/>
      <w:r w:rsidR="00307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Вельяминовское</w:t>
      </w:r>
      <w:proofErr w:type="spellEnd"/>
      <w:r w:rsidRPr="00412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сельское поселение»,  руководствуясь Уставом   МО  </w:t>
      </w:r>
      <w:r w:rsidR="00307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 </w:t>
      </w:r>
      <w:proofErr w:type="spellStart"/>
      <w:r w:rsidR="00307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Вельяминовское</w:t>
      </w:r>
      <w:proofErr w:type="spellEnd"/>
      <w:r w:rsidRPr="00412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сельское поселение </w:t>
      </w:r>
      <w:proofErr w:type="spellStart"/>
      <w:r w:rsidRPr="00412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Карачевского</w:t>
      </w:r>
      <w:proofErr w:type="spellEnd"/>
      <w:r w:rsidRPr="00412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рай</w:t>
      </w:r>
      <w:r w:rsidR="00307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она Брянской области»,  </w:t>
      </w:r>
      <w:proofErr w:type="spellStart"/>
      <w:r w:rsidR="00307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Вельяминовский</w:t>
      </w:r>
      <w:proofErr w:type="spellEnd"/>
      <w:r w:rsidRPr="00412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сельский   Совет народных депутатов ,</w:t>
      </w:r>
    </w:p>
    <w:p w:rsidR="00412340" w:rsidRPr="00412340" w:rsidRDefault="00412340" w:rsidP="005A55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1234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  :</w:t>
      </w:r>
      <w:proofErr w:type="gramEnd"/>
    </w:p>
    <w:p w:rsidR="00412340" w:rsidRPr="00412340" w:rsidRDefault="00412340" w:rsidP="004123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3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 Утвердить  </w:t>
      </w:r>
      <w:r w:rsidR="005A5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proofErr w:type="gramStart"/>
      <w:r w:rsidR="005A5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Итоги  исполнения</w:t>
      </w:r>
      <w:proofErr w:type="gramEnd"/>
      <w:r w:rsidR="005A5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Прогнозного</w:t>
      </w:r>
      <w:r w:rsidRPr="004123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план</w:t>
      </w:r>
      <w:r w:rsidR="005A5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4123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приватизации   муниципального  имущества</w:t>
      </w:r>
      <w:r w:rsidR="00307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МО « </w:t>
      </w:r>
      <w:proofErr w:type="spellStart"/>
      <w:r w:rsidR="00307C5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Вельяминовское</w:t>
      </w:r>
      <w:proofErr w:type="spellEnd"/>
      <w:r w:rsidRPr="00412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сельское  поселение </w:t>
      </w:r>
      <w:proofErr w:type="spellStart"/>
      <w:r w:rsidRPr="0041234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Карачевского</w:t>
      </w:r>
      <w:proofErr w:type="spellEnd"/>
      <w:r w:rsidRPr="00412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муниципального района  </w:t>
      </w:r>
      <w:r w:rsidRPr="004123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12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Брянской  области» на 2024 год </w:t>
      </w:r>
      <w:r w:rsidR="005A5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 с Приложением  1 к настоящему  решению.</w:t>
      </w:r>
    </w:p>
    <w:p w:rsidR="00412340" w:rsidRPr="00412340" w:rsidRDefault="00412340" w:rsidP="004123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Опубликовать настоящее решение  в Сборнике  муниципальных правовых актов </w:t>
      </w:r>
      <w:r w:rsidR="00307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307C5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Вельяминовского</w:t>
      </w:r>
      <w:proofErr w:type="spellEnd"/>
      <w:r w:rsidR="005A5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412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r w:rsidR="00307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  </w:t>
      </w:r>
      <w:proofErr w:type="spellStart"/>
      <w:r w:rsidR="00307C5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Вельяминовской</w:t>
      </w:r>
      <w:proofErr w:type="spellEnd"/>
      <w:r w:rsidRPr="00412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сельской  администрации  ,а  так же на официальном сайте   торгов </w:t>
      </w:r>
      <w:hyperlink r:id="rId5" w:history="1">
        <w:r w:rsidRPr="0041234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https://torgi.gov.ru/</w:t>
        </w:r>
      </w:hyperlink>
      <w:r w:rsidRPr="00412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12340" w:rsidRPr="00412340" w:rsidRDefault="00412340" w:rsidP="004123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Решение   вступает в </w:t>
      </w:r>
      <w:proofErr w:type="gramStart"/>
      <w:r w:rsidRPr="0041234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силу  с</w:t>
      </w:r>
      <w:proofErr w:type="gramEnd"/>
      <w:r w:rsidRPr="00412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момента его  официального  опубликования.</w:t>
      </w:r>
    </w:p>
    <w:p w:rsidR="00412340" w:rsidRPr="00412340" w:rsidRDefault="00412340" w:rsidP="00412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2340" w:rsidRPr="00412340" w:rsidRDefault="00412340" w:rsidP="00412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2340" w:rsidRPr="00412340" w:rsidRDefault="00412340" w:rsidP="00412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2340" w:rsidRPr="00412340" w:rsidRDefault="00307C50" w:rsidP="00412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Вельяминовского</w:t>
      </w:r>
      <w:proofErr w:type="spellEnd"/>
      <w:proofErr w:type="gramEnd"/>
    </w:p>
    <w:p w:rsidR="00412340" w:rsidRPr="00412340" w:rsidRDefault="00412340" w:rsidP="00307C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23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сельского поселения                                                          </w:t>
      </w:r>
      <w:r w:rsidR="00307C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Ю.А. </w:t>
      </w:r>
      <w:proofErr w:type="spellStart"/>
      <w:r w:rsidR="00307C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Анисин</w:t>
      </w:r>
      <w:proofErr w:type="spellEnd"/>
      <w:r w:rsidR="005A55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</w:p>
    <w:sectPr w:rsidR="00412340" w:rsidRPr="00412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D2"/>
    <w:rsid w:val="00307C50"/>
    <w:rsid w:val="00412340"/>
    <w:rsid w:val="004F0626"/>
    <w:rsid w:val="005A55DE"/>
    <w:rsid w:val="006F7C43"/>
    <w:rsid w:val="00C73F18"/>
    <w:rsid w:val="00FA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2A567"/>
  <w15:chartTrackingRefBased/>
  <w15:docId w15:val="{BBBAEAD0-325B-4E90-BEB0-9328E2290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orgi.gov.ru/" TargetMode="External"/><Relationship Id="rId4" Type="http://schemas.openxmlformats.org/officeDocument/2006/relationships/hyperlink" Target="file:///E:\User\Desktop\&#1056;&#1116;&#1056;&#1106;%20&#1056;&#1038;&#1056;&#1106;&#1056;&#8482;&#1056;&#1118;!!!!!!\21.12.2016\&#1056;&#160;&#1056;&#8226;&#1056;&#1025;&#1056;&#8226;&#1056;&#1116;&#1056;&#152;&#1056;&#8226;%20&#1042;&#166;%2078%20&#1056;&#1119;&#1056;&#1109;&#1057;&#1026;&#1057;&#1039;&#1056;&#1169;&#1056;&#1109;&#1056;&#1108;%20&#1056;&#1111;&#1057;&#1026;&#1056;&#1105;&#1056;&#1030;&#1056;&#176;&#1057;&#8218;&#1056;&#1105;&#1056;&#183;&#1056;&#176;&#1057;&#8224;&#1056;&#1105;&#1056;&#1105;%20-%20&#1056;&#152;&#1056;&#1038;&#1056;&#1119;&#1056;&#160;.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</dc:creator>
  <cp:keywords/>
  <dc:description/>
  <cp:lastModifiedBy>Safronov</cp:lastModifiedBy>
  <cp:revision>5</cp:revision>
  <dcterms:created xsi:type="dcterms:W3CDTF">2025-02-26T05:43:00Z</dcterms:created>
  <dcterms:modified xsi:type="dcterms:W3CDTF">2025-02-26T07:33:00Z</dcterms:modified>
</cp:coreProperties>
</file>