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A4" w:rsidRPr="00552BF1" w:rsidRDefault="0085460F" w:rsidP="00552BF1">
      <w:pPr>
        <w:pStyle w:val="1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 xml:space="preserve">Прокуратура </w:t>
      </w:r>
      <w:r w:rsidR="00B74A98">
        <w:rPr>
          <w:color w:val="000000" w:themeColor="text1"/>
          <w:sz w:val="28"/>
          <w:szCs w:val="28"/>
        </w:rPr>
        <w:t xml:space="preserve">Карачевского района </w:t>
      </w:r>
      <w:r w:rsidRPr="00552BF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52BF1">
        <w:rPr>
          <w:color w:val="000000" w:themeColor="text1"/>
          <w:sz w:val="28"/>
          <w:szCs w:val="28"/>
        </w:rPr>
        <w:t>разъясняет</w:t>
      </w:r>
      <w:r w:rsidR="007A17A4" w:rsidRPr="00552BF1">
        <w:rPr>
          <w:color w:val="000000" w:themeColor="text1"/>
          <w:sz w:val="28"/>
          <w:szCs w:val="28"/>
        </w:rPr>
        <w:t>: «</w:t>
      </w:r>
      <w:r w:rsidR="007A17A4" w:rsidRPr="00552BF1">
        <w:rPr>
          <w:bCs w:val="0"/>
          <w:color w:val="000000" w:themeColor="text1"/>
          <w:sz w:val="28"/>
          <w:szCs w:val="28"/>
        </w:rPr>
        <w:t>с 1 сентября 2025 года вступает в силу новый порядок диспансерного наблюдения детей»</w:t>
      </w:r>
    </w:p>
    <w:p w:rsidR="000D7BD4" w:rsidRPr="00552BF1" w:rsidRDefault="000D7BD4" w:rsidP="00552BF1">
      <w:pPr>
        <w:shd w:val="clear" w:color="auto" w:fill="FFFFFF"/>
        <w:ind w:firstLine="709"/>
        <w:jc w:val="both"/>
        <w:outlineLvl w:val="0"/>
        <w:rPr>
          <w:b/>
          <w:color w:val="000000" w:themeColor="text1"/>
          <w:kern w:val="36"/>
          <w:sz w:val="28"/>
          <w:szCs w:val="28"/>
        </w:rPr>
      </w:pP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Сроки оформления: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Диспансерное наблюдение должно быть организовано в течение 5 рабочих дней с момента: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— установления диагноза в поликлинике, где ребенок получает первичную медико-санитарную помощь;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— поступления выписного эпикриза из стационара (в том числе дневного).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Расширены функции врача, ведущего диспансерное наблюдение: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— организует консультации профильных специалистов, в том числе с применением телемедицины;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— проводит дистанционное наблюдение при необходимости;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>— определяет показания для оказания стационарной помощи.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Контроль со стороны руководства:</w:t>
      </w:r>
    </w:p>
    <w:p w:rsidR="007A17A4" w:rsidRPr="00552BF1" w:rsidRDefault="007A17A4" w:rsidP="00552BF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552BF1">
        <w:rPr>
          <w:color w:val="000000" w:themeColor="text1"/>
          <w:sz w:val="28"/>
          <w:szCs w:val="28"/>
        </w:rPr>
        <w:t xml:space="preserve">Руководитель </w:t>
      </w:r>
      <w:proofErr w:type="spellStart"/>
      <w:r w:rsidRPr="00552BF1">
        <w:rPr>
          <w:color w:val="000000" w:themeColor="text1"/>
          <w:sz w:val="28"/>
          <w:szCs w:val="28"/>
        </w:rPr>
        <w:t>медорганизации</w:t>
      </w:r>
      <w:proofErr w:type="spellEnd"/>
      <w:r w:rsidRPr="00552BF1">
        <w:rPr>
          <w:color w:val="000000" w:themeColor="text1"/>
          <w:sz w:val="28"/>
          <w:szCs w:val="28"/>
        </w:rPr>
        <w:t xml:space="preserve"> или его заместитель ежемесячно, до 10 числа, анализирует результаты диспансерного наблюдения за прошедший месяц.</w:t>
      </w:r>
    </w:p>
    <w:p w:rsidR="000D7BD4" w:rsidRDefault="000D7BD4" w:rsidP="0028246B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</w:p>
    <w:p w:rsidR="007A17A4" w:rsidRDefault="007A17A4" w:rsidP="0028246B">
      <w:pPr>
        <w:shd w:val="clear" w:color="auto" w:fill="FFFFFF"/>
        <w:ind w:firstLine="709"/>
        <w:jc w:val="both"/>
        <w:rPr>
          <w:color w:val="292929"/>
          <w:sz w:val="28"/>
          <w:szCs w:val="28"/>
        </w:rPr>
      </w:pPr>
    </w:p>
    <w:p w:rsidR="00B74A98" w:rsidRDefault="00B74A98" w:rsidP="00B74A9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прокурора района</w:t>
      </w:r>
    </w:p>
    <w:p w:rsidR="00B74A98" w:rsidRDefault="00B74A98" w:rsidP="00B74A98">
      <w:pPr>
        <w:shd w:val="clear" w:color="auto" w:fill="FFFFFF"/>
        <w:jc w:val="right"/>
        <w:rPr>
          <w:color w:val="292929"/>
          <w:sz w:val="28"/>
          <w:szCs w:val="28"/>
        </w:rPr>
      </w:pPr>
      <w:r>
        <w:rPr>
          <w:color w:val="000000"/>
          <w:sz w:val="28"/>
          <w:szCs w:val="28"/>
        </w:rPr>
        <w:t xml:space="preserve">Ю.С. Прохоренко </w:t>
      </w:r>
    </w:p>
    <w:p w:rsidR="0068026C" w:rsidRPr="0085460F" w:rsidRDefault="0068026C" w:rsidP="00B74A98">
      <w:pPr>
        <w:shd w:val="clear" w:color="auto" w:fill="FFFFFF"/>
        <w:jc w:val="both"/>
        <w:rPr>
          <w:sz w:val="28"/>
          <w:szCs w:val="28"/>
        </w:rPr>
      </w:pPr>
    </w:p>
    <w:sectPr w:rsidR="0068026C" w:rsidRPr="0085460F" w:rsidSect="000D7B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0F"/>
    <w:rsid w:val="00024839"/>
    <w:rsid w:val="00053CEA"/>
    <w:rsid w:val="00057D18"/>
    <w:rsid w:val="000D7BD4"/>
    <w:rsid w:val="00104156"/>
    <w:rsid w:val="001B068D"/>
    <w:rsid w:val="00261921"/>
    <w:rsid w:val="0028246B"/>
    <w:rsid w:val="002844D1"/>
    <w:rsid w:val="002E0F51"/>
    <w:rsid w:val="00372105"/>
    <w:rsid w:val="003A0067"/>
    <w:rsid w:val="00424BF0"/>
    <w:rsid w:val="00467F18"/>
    <w:rsid w:val="00505307"/>
    <w:rsid w:val="005168E1"/>
    <w:rsid w:val="0052573C"/>
    <w:rsid w:val="00533BD2"/>
    <w:rsid w:val="00552BF1"/>
    <w:rsid w:val="00561455"/>
    <w:rsid w:val="005E29A8"/>
    <w:rsid w:val="0068026C"/>
    <w:rsid w:val="006C23E1"/>
    <w:rsid w:val="007A17A4"/>
    <w:rsid w:val="008213B3"/>
    <w:rsid w:val="0085460F"/>
    <w:rsid w:val="008757D6"/>
    <w:rsid w:val="008C6294"/>
    <w:rsid w:val="009842BA"/>
    <w:rsid w:val="00987BBB"/>
    <w:rsid w:val="00A63B75"/>
    <w:rsid w:val="00AC4E83"/>
    <w:rsid w:val="00AD6DE6"/>
    <w:rsid w:val="00AF0971"/>
    <w:rsid w:val="00B12D90"/>
    <w:rsid w:val="00B47A15"/>
    <w:rsid w:val="00B65B6F"/>
    <w:rsid w:val="00B74A98"/>
    <w:rsid w:val="00BD1003"/>
    <w:rsid w:val="00BF7593"/>
    <w:rsid w:val="00C21B06"/>
    <w:rsid w:val="00C8620C"/>
    <w:rsid w:val="00CC2507"/>
    <w:rsid w:val="00D07050"/>
    <w:rsid w:val="00D12299"/>
    <w:rsid w:val="00D67F4A"/>
    <w:rsid w:val="00D94C1C"/>
    <w:rsid w:val="00D9786D"/>
    <w:rsid w:val="00EE6EF2"/>
    <w:rsid w:val="00F2330A"/>
    <w:rsid w:val="00F4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53EA6"/>
  <w15:docId w15:val="{4CDC0AA6-192C-4945-83E5-3DB13F5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2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4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60F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546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460F"/>
  </w:style>
  <w:style w:type="paragraph" w:styleId="a4">
    <w:name w:val="List Paragraph"/>
    <w:basedOn w:val="a"/>
    <w:uiPriority w:val="34"/>
    <w:qFormat/>
    <w:rsid w:val="0085460F"/>
    <w:pPr>
      <w:ind w:left="720"/>
      <w:contextualSpacing/>
    </w:pPr>
  </w:style>
  <w:style w:type="character" w:styleId="a5">
    <w:name w:val="Strong"/>
    <w:basedOn w:val="a0"/>
    <w:uiPriority w:val="22"/>
    <w:qFormat/>
    <w:rsid w:val="007A1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Прохоренко Юрий Сергеевич</cp:lastModifiedBy>
  <cp:revision>4</cp:revision>
  <dcterms:created xsi:type="dcterms:W3CDTF">2025-06-08T09:45:00Z</dcterms:created>
  <dcterms:modified xsi:type="dcterms:W3CDTF">2025-06-26T09:31:00Z</dcterms:modified>
</cp:coreProperties>
</file>